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581CD7" w:rsidRDefault="00581CD7"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p>
    <w:p w:rsidR="00666686" w:rsidRPr="00666686" w:rsidRDefault="00666686" w:rsidP="00666686">
      <w:pPr>
        <w:spacing w:before="100" w:beforeAutospacing="1" w:after="100" w:afterAutospacing="1" w:line="480" w:lineRule="auto"/>
        <w:contextualSpacing/>
        <w:jc w:val="center"/>
        <w:rPr>
          <w:rFonts w:ascii="Times New Roman" w:hAnsi="Times New Roman" w:cs="Times New Roman"/>
          <w:color w:val="1D1D1D"/>
          <w:sz w:val="24"/>
          <w:szCs w:val="24"/>
          <w:shd w:val="clear" w:color="auto" w:fill="FFFFFF"/>
        </w:rPr>
      </w:pPr>
      <w:r w:rsidRPr="00666686">
        <w:rPr>
          <w:rFonts w:ascii="Times New Roman" w:hAnsi="Times New Roman" w:cs="Times New Roman"/>
          <w:color w:val="1D1D1D"/>
          <w:sz w:val="24"/>
          <w:szCs w:val="24"/>
          <w:shd w:val="clear" w:color="auto" w:fill="FFFFFF"/>
        </w:rPr>
        <w:t>Emancipation Proclamation</w:t>
      </w:r>
    </w:p>
    <w:p w:rsidR="00666686" w:rsidRPr="00BF0BE0" w:rsidRDefault="00666686" w:rsidP="00666686">
      <w:pPr>
        <w:spacing w:before="100" w:beforeAutospacing="1" w:after="100" w:afterAutospacing="1" w:line="480" w:lineRule="auto"/>
        <w:contextualSpacing/>
        <w:jc w:val="center"/>
        <w:rPr>
          <w:rFonts w:ascii="Times New Roman" w:hAnsi="Times New Roman" w:cs="Times New Roman"/>
          <w:sz w:val="24"/>
          <w:szCs w:val="24"/>
        </w:rPr>
      </w:pPr>
      <w:r w:rsidRPr="00CD6C52">
        <w:rPr>
          <w:rFonts w:ascii="Times New Roman" w:hAnsi="Times New Roman" w:cs="Times New Roman"/>
          <w:color w:val="1B1B1B"/>
          <w:sz w:val="28"/>
          <w:szCs w:val="28"/>
          <w:shd w:val="clear" w:color="auto" w:fill="FFFFFF"/>
        </w:rPr>
        <w:t xml:space="preserve"> </w:t>
      </w:r>
      <w:r w:rsidRPr="00BF0BE0">
        <w:rPr>
          <w:rFonts w:ascii="Times New Roman" w:hAnsi="Times New Roman" w:cs="Times New Roman"/>
          <w:sz w:val="24"/>
          <w:szCs w:val="24"/>
        </w:rPr>
        <w:t>Student’s Name</w:t>
      </w:r>
    </w:p>
    <w:p w:rsidR="00666686" w:rsidRPr="00BF0BE0" w:rsidRDefault="00BC688D" w:rsidP="00666686">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666686" w:rsidRDefault="00666686" w:rsidP="00666686">
      <w:pPr>
        <w:spacing w:before="100" w:beforeAutospacing="1" w:after="100" w:afterAutospacing="1" w:line="480" w:lineRule="auto"/>
        <w:contextualSpacing/>
        <w:jc w:val="center"/>
        <w:rPr>
          <w:rFonts w:ascii="Times New Roman" w:hAnsi="Times New Roman" w:cs="Times New Roman"/>
          <w:sz w:val="24"/>
          <w:szCs w:val="24"/>
        </w:rPr>
      </w:pPr>
      <w:r w:rsidRPr="00BF0BE0">
        <w:rPr>
          <w:rFonts w:ascii="Times New Roman" w:hAnsi="Times New Roman" w:cs="Times New Roman"/>
          <w:sz w:val="24"/>
          <w:szCs w:val="24"/>
        </w:rPr>
        <w:t>Date</w:t>
      </w: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AB3635">
      <w:pPr>
        <w:spacing w:after="0" w:line="480" w:lineRule="auto"/>
        <w:ind w:firstLine="720"/>
        <w:contextualSpacing/>
      </w:pPr>
    </w:p>
    <w:p w:rsidR="00666686" w:rsidRDefault="00666686" w:rsidP="00311C41">
      <w:pPr>
        <w:spacing w:after="0" w:line="480" w:lineRule="auto"/>
        <w:contextualSpacing/>
      </w:pPr>
    </w:p>
    <w:p w:rsidR="008970DD" w:rsidRDefault="008970DD" w:rsidP="008970DD">
      <w:pPr>
        <w:spacing w:before="100" w:beforeAutospacing="1" w:after="100" w:afterAutospacing="1" w:line="480" w:lineRule="auto"/>
        <w:contextualSpacing/>
        <w:jc w:val="center"/>
        <w:rPr>
          <w:rFonts w:ascii="Times New Roman" w:hAnsi="Times New Roman" w:cs="Times New Roman"/>
          <w:b/>
          <w:color w:val="1D1D1D"/>
          <w:sz w:val="24"/>
          <w:szCs w:val="24"/>
          <w:shd w:val="clear" w:color="auto" w:fill="FFFFFF"/>
        </w:rPr>
      </w:pPr>
      <w:r w:rsidRPr="008970DD">
        <w:rPr>
          <w:rFonts w:ascii="Times New Roman" w:hAnsi="Times New Roman" w:cs="Times New Roman"/>
          <w:b/>
          <w:color w:val="1D1D1D"/>
          <w:sz w:val="24"/>
          <w:szCs w:val="24"/>
          <w:shd w:val="clear" w:color="auto" w:fill="FFFFFF"/>
        </w:rPr>
        <w:t>Emancipation Proclamation</w:t>
      </w:r>
    </w:p>
    <w:p w:rsidR="00510367" w:rsidRDefault="00057991" w:rsidP="00510367">
      <w:pPr>
        <w:spacing w:after="0" w:line="480" w:lineRule="auto"/>
        <w:contextualSpacing/>
        <w:rPr>
          <w:rFonts w:ascii="Times New Roman" w:hAnsi="Times New Roman" w:cs="Times New Roman"/>
          <w:b/>
          <w:sz w:val="24"/>
          <w:szCs w:val="24"/>
          <w:shd w:val="clear" w:color="auto" w:fill="FFFFFF"/>
        </w:rPr>
      </w:pPr>
      <w:r>
        <w:rPr>
          <w:rFonts w:ascii="Helvetica" w:hAnsi="Helvetica" w:cs="Helvetica"/>
          <w:sz w:val="21"/>
          <w:szCs w:val="21"/>
          <w:shd w:val="clear" w:color="auto" w:fill="FFFFFF"/>
        </w:rPr>
        <w:t> </w:t>
      </w:r>
      <w:r w:rsidR="00510367" w:rsidRPr="00510367">
        <w:rPr>
          <w:rFonts w:ascii="Times New Roman" w:hAnsi="Times New Roman" w:cs="Times New Roman"/>
          <w:b/>
          <w:sz w:val="24"/>
          <w:szCs w:val="24"/>
          <w:shd w:val="clear" w:color="auto" w:fill="FFFFFF"/>
        </w:rPr>
        <w:t>Question 1</w:t>
      </w:r>
    </w:p>
    <w:p w:rsidR="00510367" w:rsidRPr="00510367" w:rsidRDefault="008A331B" w:rsidP="00510367">
      <w:pPr>
        <w:spacing w:after="0" w:line="480" w:lineRule="auto"/>
        <w:ind w:firstLine="360"/>
        <w:contextualSpacing/>
        <w:rPr>
          <w:rFonts w:ascii="Times New Roman" w:hAnsi="Times New Roman" w:cs="Times New Roman"/>
          <w:b/>
          <w:sz w:val="24"/>
          <w:szCs w:val="24"/>
          <w:shd w:val="clear" w:color="auto" w:fill="FFFFFF"/>
        </w:rPr>
      </w:pPr>
      <w:r w:rsidRPr="00510367">
        <w:rPr>
          <w:rFonts w:ascii="Times New Roman" w:hAnsi="Times New Roman" w:cs="Times New Roman"/>
          <w:sz w:val="24"/>
          <w:szCs w:val="24"/>
        </w:rPr>
        <w:t xml:space="preserve">Emancipation Proclamation was a declaration by the president Abraham Lincoln in 1863 which changed the legal status that led to freeing of 3.5 million African American slaves. </w:t>
      </w:r>
      <w:r w:rsidR="006D34A3" w:rsidRPr="00510367">
        <w:rPr>
          <w:rFonts w:ascii="Times New Roman" w:hAnsi="Times New Roman" w:cs="Times New Roman"/>
          <w:sz w:val="24"/>
          <w:szCs w:val="24"/>
        </w:rPr>
        <w:t xml:space="preserve">This proclamation aimed at making the Southerners </w:t>
      </w:r>
      <w:r w:rsidR="00057991" w:rsidRPr="00510367">
        <w:rPr>
          <w:rFonts w:ascii="Times New Roman" w:hAnsi="Times New Roman" w:cs="Times New Roman"/>
          <w:sz w:val="24"/>
          <w:szCs w:val="24"/>
        </w:rPr>
        <w:t xml:space="preserve">cease their rebellion. </w:t>
      </w:r>
      <w:r w:rsidRPr="00510367">
        <w:rPr>
          <w:rFonts w:ascii="Times New Roman" w:hAnsi="Times New Roman" w:cs="Times New Roman"/>
          <w:sz w:val="24"/>
          <w:szCs w:val="24"/>
        </w:rPr>
        <w:t xml:space="preserve">Proclamation led to </w:t>
      </w:r>
      <w:r w:rsidR="00AB3635" w:rsidRPr="00510367">
        <w:rPr>
          <w:rFonts w:ascii="Times New Roman" w:hAnsi="Times New Roman" w:cs="Times New Roman"/>
          <w:sz w:val="24"/>
          <w:szCs w:val="24"/>
        </w:rPr>
        <w:t xml:space="preserve">the </w:t>
      </w:r>
      <w:r w:rsidRPr="00510367">
        <w:rPr>
          <w:rFonts w:ascii="Times New Roman" w:hAnsi="Times New Roman" w:cs="Times New Roman"/>
          <w:sz w:val="24"/>
          <w:szCs w:val="24"/>
        </w:rPr>
        <w:t>freedom of slaves in 10 states</w:t>
      </w:r>
      <w:r w:rsidR="00AB3635" w:rsidRPr="00510367">
        <w:rPr>
          <w:rFonts w:ascii="Times New Roman" w:hAnsi="Times New Roman" w:cs="Times New Roman"/>
          <w:sz w:val="24"/>
          <w:szCs w:val="24"/>
        </w:rPr>
        <w:t xml:space="preserve">; </w:t>
      </w:r>
      <w:r w:rsidR="00AB3635" w:rsidRPr="00510367">
        <w:rPr>
          <w:rFonts w:ascii="Times New Roman" w:hAnsi="Times New Roman" w:cs="Times New Roman"/>
          <w:noProof/>
          <w:sz w:val="24"/>
          <w:szCs w:val="24"/>
        </w:rPr>
        <w:t>this action</w:t>
      </w:r>
      <w:r w:rsidR="00311C41" w:rsidRPr="00510367">
        <w:rPr>
          <w:rFonts w:ascii="Times New Roman" w:hAnsi="Times New Roman" w:cs="Times New Roman"/>
          <w:noProof/>
          <w:sz w:val="24"/>
          <w:szCs w:val="24"/>
        </w:rPr>
        <w:t xml:space="preserve"> </w:t>
      </w:r>
      <w:r w:rsidR="006D34A3" w:rsidRPr="00510367">
        <w:rPr>
          <w:rFonts w:ascii="Times New Roman" w:hAnsi="Times New Roman" w:cs="Times New Roman"/>
          <w:noProof/>
          <w:sz w:val="24"/>
          <w:szCs w:val="24"/>
        </w:rPr>
        <w:t xml:space="preserve">is </w:t>
      </w:r>
      <w:r w:rsidRPr="00510367">
        <w:rPr>
          <w:rFonts w:ascii="Times New Roman" w:hAnsi="Times New Roman" w:cs="Times New Roman"/>
          <w:noProof/>
          <w:sz w:val="24"/>
          <w:szCs w:val="24"/>
        </w:rPr>
        <w:t>done under the powers of the President with the aim of suppressing the powers of the rebels</w:t>
      </w:r>
      <w:r w:rsidRPr="00510367">
        <w:rPr>
          <w:rFonts w:ascii="Times New Roman" w:hAnsi="Times New Roman" w:cs="Times New Roman"/>
          <w:sz w:val="24"/>
          <w:szCs w:val="24"/>
        </w:rPr>
        <w:t>.</w:t>
      </w:r>
      <w:r w:rsidR="00057991" w:rsidRPr="00510367">
        <w:rPr>
          <w:rFonts w:ascii="Times New Roman" w:hAnsi="Times New Roman" w:cs="Times New Roman"/>
          <w:sz w:val="24"/>
          <w:szCs w:val="24"/>
        </w:rPr>
        <w:t xml:space="preserve"> At first </w:t>
      </w:r>
      <w:r w:rsidR="00057991" w:rsidRPr="00510367">
        <w:rPr>
          <w:rFonts w:ascii="Times New Roman" w:hAnsi="Times New Roman" w:cs="Times New Roman"/>
          <w:noProof/>
          <w:sz w:val="24"/>
          <w:szCs w:val="24"/>
        </w:rPr>
        <w:t>Lincoln</w:t>
      </w:r>
      <w:r w:rsidR="006D34A3" w:rsidRPr="00510367">
        <w:rPr>
          <w:rFonts w:ascii="Times New Roman" w:hAnsi="Times New Roman" w:cs="Times New Roman"/>
          <w:noProof/>
          <w:sz w:val="24"/>
          <w:szCs w:val="24"/>
        </w:rPr>
        <w:t>,</w:t>
      </w:r>
      <w:r w:rsidR="00057991" w:rsidRPr="00510367">
        <w:rPr>
          <w:rFonts w:ascii="Times New Roman" w:hAnsi="Times New Roman" w:cs="Times New Roman"/>
          <w:sz w:val="24"/>
          <w:szCs w:val="24"/>
        </w:rPr>
        <w:t xml:space="preserve"> advisors did not support the proclamation since they saw that it was too radical. It was until Lincoln’s victory at </w:t>
      </w:r>
      <w:r w:rsidR="00057991" w:rsidRPr="00510367">
        <w:rPr>
          <w:rFonts w:ascii="Times New Roman" w:hAnsi="Times New Roman" w:cs="Times New Roman"/>
          <w:noProof/>
          <w:sz w:val="24"/>
          <w:szCs w:val="24"/>
        </w:rPr>
        <w:t>Antie</w:t>
      </w:r>
      <w:r w:rsidR="006D34A3" w:rsidRPr="00510367">
        <w:rPr>
          <w:rFonts w:ascii="Times New Roman" w:hAnsi="Times New Roman" w:cs="Times New Roman"/>
          <w:noProof/>
          <w:sz w:val="24"/>
          <w:szCs w:val="24"/>
        </w:rPr>
        <w:t>ta</w:t>
      </w:r>
      <w:r w:rsidR="00057991" w:rsidRPr="00510367">
        <w:rPr>
          <w:rFonts w:ascii="Times New Roman" w:hAnsi="Times New Roman" w:cs="Times New Roman"/>
          <w:noProof/>
          <w:sz w:val="24"/>
          <w:szCs w:val="24"/>
        </w:rPr>
        <w:t>m</w:t>
      </w:r>
      <w:r w:rsidR="00057991" w:rsidRPr="00510367">
        <w:rPr>
          <w:rFonts w:ascii="Times New Roman" w:hAnsi="Times New Roman" w:cs="Times New Roman"/>
          <w:sz w:val="24"/>
          <w:szCs w:val="24"/>
        </w:rPr>
        <w:t xml:space="preserve"> that later persuaded them to accept</w:t>
      </w:r>
      <w:r w:rsidR="00510367">
        <w:rPr>
          <w:rFonts w:ascii="Times New Roman" w:hAnsi="Times New Roman" w:cs="Times New Roman"/>
          <w:sz w:val="24"/>
          <w:szCs w:val="24"/>
        </w:rPr>
        <w:t>.</w:t>
      </w:r>
    </w:p>
    <w:p w:rsidR="00510367" w:rsidRDefault="008A331B" w:rsidP="00510367">
      <w:pPr>
        <w:spacing w:after="0" w:line="480" w:lineRule="auto"/>
        <w:ind w:firstLine="360"/>
        <w:rPr>
          <w:rFonts w:ascii="Times New Roman" w:hAnsi="Times New Roman" w:cs="Times New Roman"/>
          <w:sz w:val="24"/>
          <w:szCs w:val="24"/>
        </w:rPr>
      </w:pPr>
      <w:r w:rsidRPr="00510367">
        <w:rPr>
          <w:rFonts w:ascii="Times New Roman" w:hAnsi="Times New Roman" w:cs="Times New Roman"/>
          <w:sz w:val="24"/>
          <w:szCs w:val="24"/>
        </w:rPr>
        <w:t xml:space="preserve">This </w:t>
      </w:r>
      <w:r w:rsidRPr="00510367">
        <w:rPr>
          <w:rFonts w:ascii="Times New Roman" w:hAnsi="Times New Roman" w:cs="Times New Roman"/>
          <w:noProof/>
          <w:sz w:val="24"/>
          <w:szCs w:val="24"/>
        </w:rPr>
        <w:t>order based</w:t>
      </w:r>
      <w:r w:rsidRPr="00510367">
        <w:rPr>
          <w:rFonts w:ascii="Times New Roman" w:hAnsi="Times New Roman" w:cs="Times New Roman"/>
          <w:sz w:val="24"/>
          <w:szCs w:val="24"/>
        </w:rPr>
        <w:t xml:space="preserve"> on the constitutional authority of the President; however, it did not apply to non-rebels. The order was given allowing the Southern Confederates supporters 60 days to surrender or face the </w:t>
      </w:r>
      <w:r w:rsidR="00381644" w:rsidRPr="00510367">
        <w:rPr>
          <w:rFonts w:ascii="Times New Roman" w:hAnsi="Times New Roman" w:cs="Times New Roman"/>
          <w:sz w:val="24"/>
          <w:szCs w:val="24"/>
        </w:rPr>
        <w:t>law.</w:t>
      </w:r>
      <w:r w:rsidR="00510367">
        <w:rPr>
          <w:rFonts w:ascii="Times New Roman" w:hAnsi="Times New Roman" w:cs="Times New Roman"/>
          <w:sz w:val="24"/>
          <w:szCs w:val="24"/>
        </w:rPr>
        <w:t xml:space="preserve"> </w:t>
      </w:r>
      <w:r w:rsidR="00381644" w:rsidRPr="00510367">
        <w:rPr>
          <w:rFonts w:ascii="Times New Roman" w:hAnsi="Times New Roman" w:cs="Times New Roman"/>
          <w:sz w:val="24"/>
          <w:szCs w:val="24"/>
        </w:rPr>
        <w:t>The</w:t>
      </w:r>
      <w:r w:rsidRPr="00510367">
        <w:rPr>
          <w:rFonts w:ascii="Times New Roman" w:hAnsi="Times New Roman" w:cs="Times New Roman"/>
          <w:sz w:val="24"/>
          <w:szCs w:val="24"/>
        </w:rPr>
        <w:t xml:space="preserve"> emancipation outraged both the </w:t>
      </w:r>
      <w:r w:rsidR="00381644" w:rsidRPr="00510367">
        <w:rPr>
          <w:rFonts w:ascii="Times New Roman" w:hAnsi="Times New Roman" w:cs="Times New Roman"/>
          <w:sz w:val="24"/>
          <w:szCs w:val="24"/>
        </w:rPr>
        <w:t xml:space="preserve">Southerners and some Northern Democrats. Some of the </w:t>
      </w:r>
      <w:r w:rsidR="00381644" w:rsidRPr="00510367">
        <w:rPr>
          <w:rFonts w:ascii="Times New Roman" w:hAnsi="Times New Roman" w:cs="Times New Roman"/>
          <w:noProof/>
          <w:sz w:val="24"/>
          <w:szCs w:val="24"/>
        </w:rPr>
        <w:t>energi</w:t>
      </w:r>
      <w:r w:rsidR="004311BD" w:rsidRPr="00510367">
        <w:rPr>
          <w:rFonts w:ascii="Times New Roman" w:hAnsi="Times New Roman" w:cs="Times New Roman"/>
          <w:noProof/>
          <w:sz w:val="24"/>
          <w:szCs w:val="24"/>
        </w:rPr>
        <w:t>s</w:t>
      </w:r>
      <w:r w:rsidR="00381644" w:rsidRPr="00510367">
        <w:rPr>
          <w:rFonts w:ascii="Times New Roman" w:hAnsi="Times New Roman" w:cs="Times New Roman"/>
          <w:noProof/>
          <w:sz w:val="24"/>
          <w:szCs w:val="24"/>
        </w:rPr>
        <w:t>ed</w:t>
      </w:r>
      <w:r w:rsidR="00381644" w:rsidRPr="00510367">
        <w:rPr>
          <w:rFonts w:ascii="Times New Roman" w:hAnsi="Times New Roman" w:cs="Times New Roman"/>
          <w:sz w:val="24"/>
          <w:szCs w:val="24"/>
        </w:rPr>
        <w:t xml:space="preserve"> anti-slavery forces and some other forces in Europe wanted to intervene and come to the aid of the Confederacy</w:t>
      </w:r>
      <w:r w:rsidR="00C23E9B" w:rsidRPr="00510367">
        <w:rPr>
          <w:rFonts w:ascii="Times New Roman" w:hAnsi="Times New Roman" w:cs="Times New Roman"/>
          <w:sz w:val="24"/>
          <w:szCs w:val="24"/>
        </w:rPr>
        <w:t xml:space="preserve"> (James, 1982)</w:t>
      </w:r>
      <w:r w:rsidR="00381644" w:rsidRPr="00510367">
        <w:rPr>
          <w:rFonts w:ascii="Times New Roman" w:hAnsi="Times New Roman" w:cs="Times New Roman"/>
          <w:sz w:val="24"/>
          <w:szCs w:val="24"/>
        </w:rPr>
        <w:t>.</w:t>
      </w:r>
      <w:r w:rsidR="00057991" w:rsidRPr="00510367">
        <w:rPr>
          <w:rFonts w:ascii="Times New Roman" w:hAnsi="Times New Roman" w:cs="Times New Roman"/>
          <w:sz w:val="24"/>
          <w:szCs w:val="24"/>
        </w:rPr>
        <w:t xml:space="preserve"> However, this was not possible since</w:t>
      </w:r>
      <w:r w:rsidR="00951940" w:rsidRPr="00510367">
        <w:rPr>
          <w:rFonts w:ascii="Times New Roman" w:hAnsi="Times New Roman" w:cs="Times New Roman"/>
          <w:sz w:val="24"/>
          <w:szCs w:val="24"/>
        </w:rPr>
        <w:t xml:space="preserve"> the art of emancipation itself helped in </w:t>
      </w:r>
      <w:r w:rsidR="00E32440">
        <w:rPr>
          <w:rFonts w:ascii="Times New Roman" w:hAnsi="Times New Roman" w:cs="Times New Roman"/>
          <w:sz w:val="24"/>
          <w:szCs w:val="24"/>
        </w:rPr>
        <w:t xml:space="preserve">some foreign nations from participating actively in civil war. </w:t>
      </w:r>
    </w:p>
    <w:p w:rsidR="00510367" w:rsidRDefault="008E561D" w:rsidP="00510367">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Countries like </w:t>
      </w:r>
      <w:r w:rsidR="00951940" w:rsidRPr="00510367">
        <w:rPr>
          <w:rFonts w:ascii="Times New Roman" w:hAnsi="Times New Roman" w:cs="Times New Roman"/>
          <w:sz w:val="24"/>
          <w:szCs w:val="24"/>
        </w:rPr>
        <w:t xml:space="preserve">Britain and France were in support of the </w:t>
      </w:r>
      <w:r w:rsidR="006D34A3" w:rsidRPr="00510367">
        <w:rPr>
          <w:rFonts w:ascii="Times New Roman" w:hAnsi="Times New Roman" w:cs="Times New Roman"/>
          <w:noProof/>
          <w:sz w:val="24"/>
          <w:szCs w:val="24"/>
        </w:rPr>
        <w:t>C</w:t>
      </w:r>
      <w:r w:rsidR="00951940" w:rsidRPr="00510367">
        <w:rPr>
          <w:rFonts w:ascii="Times New Roman" w:hAnsi="Times New Roman" w:cs="Times New Roman"/>
          <w:noProof/>
          <w:sz w:val="24"/>
          <w:szCs w:val="24"/>
        </w:rPr>
        <w:t>onfederates</w:t>
      </w:r>
      <w:r w:rsidR="00951940" w:rsidRPr="00510367">
        <w:rPr>
          <w:rFonts w:ascii="Times New Roman" w:hAnsi="Times New Roman" w:cs="Times New Roman"/>
          <w:sz w:val="24"/>
          <w:szCs w:val="24"/>
        </w:rPr>
        <w:t xml:space="preserve"> so that they would </w:t>
      </w:r>
      <w:r w:rsidRPr="00510367">
        <w:rPr>
          <w:rFonts w:ascii="Times New Roman" w:hAnsi="Times New Roman" w:cs="Times New Roman"/>
          <w:sz w:val="24"/>
          <w:szCs w:val="24"/>
        </w:rPr>
        <w:t>increase</w:t>
      </w:r>
      <w:r w:rsidR="00951940" w:rsidRPr="00510367">
        <w:rPr>
          <w:rFonts w:ascii="Times New Roman" w:hAnsi="Times New Roman" w:cs="Times New Roman"/>
          <w:sz w:val="24"/>
          <w:szCs w:val="24"/>
        </w:rPr>
        <w:t xml:space="preserve"> their hold on the Western Hemisphere</w:t>
      </w:r>
      <w:r w:rsidR="006D34A3" w:rsidRPr="00510367">
        <w:rPr>
          <w:rFonts w:ascii="Times New Roman" w:hAnsi="Times New Roman" w:cs="Times New Roman"/>
          <w:noProof/>
          <w:sz w:val="24"/>
          <w:szCs w:val="24"/>
        </w:rPr>
        <w:t>. H</w:t>
      </w:r>
      <w:r w:rsidR="00951940" w:rsidRPr="00510367">
        <w:rPr>
          <w:rFonts w:ascii="Times New Roman" w:hAnsi="Times New Roman" w:cs="Times New Roman"/>
          <w:noProof/>
          <w:sz w:val="24"/>
          <w:szCs w:val="24"/>
        </w:rPr>
        <w:t>owever</w:t>
      </w:r>
      <w:r w:rsidR="00951940" w:rsidRPr="00510367">
        <w:rPr>
          <w:rFonts w:ascii="Times New Roman" w:hAnsi="Times New Roman" w:cs="Times New Roman"/>
          <w:sz w:val="24"/>
          <w:szCs w:val="24"/>
        </w:rPr>
        <w:t xml:space="preserve">, </w:t>
      </w:r>
      <w:r w:rsidR="006D34A3" w:rsidRPr="00510367">
        <w:rPr>
          <w:rFonts w:ascii="Times New Roman" w:hAnsi="Times New Roman" w:cs="Times New Roman"/>
          <w:sz w:val="24"/>
          <w:szCs w:val="24"/>
        </w:rPr>
        <w:t xml:space="preserve">the </w:t>
      </w:r>
      <w:r w:rsidR="00951940" w:rsidRPr="00510367">
        <w:rPr>
          <w:rFonts w:ascii="Times New Roman" w:hAnsi="Times New Roman" w:cs="Times New Roman"/>
          <w:noProof/>
          <w:sz w:val="24"/>
          <w:szCs w:val="24"/>
        </w:rPr>
        <w:t>majority</w:t>
      </w:r>
      <w:r w:rsidR="00951940" w:rsidRPr="00510367">
        <w:rPr>
          <w:rFonts w:ascii="Times New Roman" w:hAnsi="Times New Roman" w:cs="Times New Roman"/>
          <w:sz w:val="24"/>
          <w:szCs w:val="24"/>
        </w:rPr>
        <w:t xml:space="preserve"> of the </w:t>
      </w:r>
      <w:r w:rsidR="00951940" w:rsidRPr="00510367">
        <w:rPr>
          <w:rFonts w:ascii="Times New Roman" w:hAnsi="Times New Roman" w:cs="Times New Roman"/>
          <w:noProof/>
          <w:sz w:val="24"/>
          <w:szCs w:val="24"/>
        </w:rPr>
        <w:t>E</w:t>
      </w:r>
      <w:r w:rsidR="006D34A3" w:rsidRPr="00510367">
        <w:rPr>
          <w:rFonts w:ascii="Times New Roman" w:hAnsi="Times New Roman" w:cs="Times New Roman"/>
          <w:noProof/>
          <w:sz w:val="24"/>
          <w:szCs w:val="24"/>
        </w:rPr>
        <w:t>u</w:t>
      </w:r>
      <w:r w:rsidR="00951940" w:rsidRPr="00510367">
        <w:rPr>
          <w:rFonts w:ascii="Times New Roman" w:hAnsi="Times New Roman" w:cs="Times New Roman"/>
          <w:noProof/>
          <w:sz w:val="24"/>
          <w:szCs w:val="24"/>
        </w:rPr>
        <w:t>ropean</w:t>
      </w:r>
      <w:r w:rsidR="00951940" w:rsidRPr="00510367">
        <w:rPr>
          <w:rFonts w:ascii="Times New Roman" w:hAnsi="Times New Roman" w:cs="Times New Roman"/>
          <w:sz w:val="24"/>
          <w:szCs w:val="24"/>
        </w:rPr>
        <w:t xml:space="preserve"> Nations had already ganged up against slavery</w:t>
      </w:r>
      <w:r>
        <w:rPr>
          <w:rFonts w:ascii="Times New Roman" w:hAnsi="Times New Roman" w:cs="Times New Roman"/>
          <w:sz w:val="24"/>
          <w:szCs w:val="24"/>
        </w:rPr>
        <w:t xml:space="preserve"> henc</w:t>
      </w:r>
      <w:bookmarkStart w:id="0" w:name="_GoBack"/>
      <w:bookmarkEnd w:id="0"/>
      <w:r>
        <w:rPr>
          <w:rFonts w:ascii="Times New Roman" w:hAnsi="Times New Roman" w:cs="Times New Roman"/>
          <w:sz w:val="24"/>
          <w:szCs w:val="24"/>
        </w:rPr>
        <w:t>e</w:t>
      </w:r>
      <w:r w:rsidR="00951940" w:rsidRPr="00510367">
        <w:rPr>
          <w:rFonts w:ascii="Times New Roman" w:hAnsi="Times New Roman" w:cs="Times New Roman"/>
          <w:sz w:val="24"/>
          <w:szCs w:val="24"/>
        </w:rPr>
        <w:t xml:space="preserve"> making it hard for them to join forces against it. Even though </w:t>
      </w:r>
      <w:r w:rsidR="004311BD" w:rsidRPr="00510367">
        <w:rPr>
          <w:rFonts w:ascii="Times New Roman" w:hAnsi="Times New Roman" w:cs="Times New Roman"/>
          <w:sz w:val="24"/>
          <w:szCs w:val="24"/>
        </w:rPr>
        <w:t xml:space="preserve">the </w:t>
      </w:r>
      <w:r w:rsidR="00951940" w:rsidRPr="00510367">
        <w:rPr>
          <w:rFonts w:ascii="Times New Roman" w:hAnsi="Times New Roman" w:cs="Times New Roman"/>
          <w:noProof/>
          <w:sz w:val="24"/>
          <w:szCs w:val="24"/>
        </w:rPr>
        <w:t>UK</w:t>
      </w:r>
      <w:r w:rsidR="00951940" w:rsidRPr="00510367">
        <w:rPr>
          <w:rFonts w:ascii="Times New Roman" w:hAnsi="Times New Roman" w:cs="Times New Roman"/>
          <w:sz w:val="24"/>
          <w:szCs w:val="24"/>
        </w:rPr>
        <w:t xml:space="preserve"> saw the emancipation to be reckless, they had to align with the international goodwill that already swept across Europe.</w:t>
      </w:r>
    </w:p>
    <w:p w:rsidR="00510367" w:rsidRDefault="00510367" w:rsidP="00510367">
      <w:pPr>
        <w:spacing w:after="0" w:line="480" w:lineRule="auto"/>
        <w:ind w:firstLine="360"/>
        <w:rPr>
          <w:rFonts w:ascii="Times New Roman" w:hAnsi="Times New Roman" w:cs="Times New Roman"/>
          <w:b/>
          <w:sz w:val="24"/>
          <w:szCs w:val="24"/>
        </w:rPr>
      </w:pPr>
    </w:p>
    <w:p w:rsidR="00510367" w:rsidRDefault="00510367" w:rsidP="00510367">
      <w:pPr>
        <w:spacing w:after="0" w:line="480" w:lineRule="auto"/>
        <w:ind w:firstLine="360"/>
        <w:rPr>
          <w:rFonts w:ascii="Times New Roman" w:hAnsi="Times New Roman" w:cs="Times New Roman"/>
          <w:b/>
          <w:sz w:val="24"/>
          <w:szCs w:val="24"/>
        </w:rPr>
      </w:pPr>
    </w:p>
    <w:p w:rsidR="00510367" w:rsidRPr="00510367" w:rsidRDefault="00510367" w:rsidP="00510367">
      <w:pPr>
        <w:spacing w:after="0" w:line="480" w:lineRule="auto"/>
        <w:ind w:firstLine="360"/>
        <w:rPr>
          <w:rFonts w:ascii="Times New Roman" w:hAnsi="Times New Roman" w:cs="Times New Roman"/>
          <w:b/>
          <w:sz w:val="24"/>
          <w:szCs w:val="24"/>
        </w:rPr>
      </w:pPr>
      <w:r w:rsidRPr="00510367">
        <w:rPr>
          <w:rFonts w:ascii="Times New Roman" w:hAnsi="Times New Roman" w:cs="Times New Roman"/>
          <w:b/>
          <w:sz w:val="24"/>
          <w:szCs w:val="24"/>
        </w:rPr>
        <w:t>Question 2</w:t>
      </w:r>
    </w:p>
    <w:p w:rsidR="00510367" w:rsidRDefault="00381644" w:rsidP="00510367">
      <w:pPr>
        <w:pStyle w:val="ListParagraph"/>
        <w:spacing w:after="0" w:line="480" w:lineRule="auto"/>
        <w:ind w:left="360" w:firstLine="360"/>
        <w:rPr>
          <w:rFonts w:ascii="Times New Roman" w:hAnsi="Times New Roman" w:cs="Times New Roman"/>
          <w:sz w:val="24"/>
          <w:szCs w:val="24"/>
        </w:rPr>
      </w:pPr>
      <w:r w:rsidRPr="006D34A3">
        <w:rPr>
          <w:rFonts w:ascii="Times New Roman" w:hAnsi="Times New Roman" w:cs="Times New Roman"/>
          <w:sz w:val="24"/>
          <w:szCs w:val="24"/>
        </w:rPr>
        <w:t xml:space="preserve">Women played significant roles in </w:t>
      </w:r>
      <w:r w:rsidR="00AB3635" w:rsidRPr="006D34A3">
        <w:rPr>
          <w:rFonts w:ascii="Times New Roman" w:hAnsi="Times New Roman" w:cs="Times New Roman"/>
          <w:sz w:val="24"/>
          <w:szCs w:val="24"/>
        </w:rPr>
        <w:t xml:space="preserve">the </w:t>
      </w:r>
      <w:r w:rsidRPr="006D34A3">
        <w:rPr>
          <w:rFonts w:ascii="Times New Roman" w:hAnsi="Times New Roman" w:cs="Times New Roman"/>
          <w:sz w:val="24"/>
          <w:szCs w:val="24"/>
        </w:rPr>
        <w:t xml:space="preserve">Civil War. They did not just sit and wait for their men to come back from </w:t>
      </w:r>
      <w:r w:rsidR="00AB3635" w:rsidRPr="006D34A3">
        <w:rPr>
          <w:rFonts w:ascii="Times New Roman" w:hAnsi="Times New Roman" w:cs="Times New Roman"/>
          <w:sz w:val="24"/>
          <w:szCs w:val="24"/>
        </w:rPr>
        <w:t xml:space="preserve">the </w:t>
      </w:r>
      <w:r w:rsidRPr="006D34A3">
        <w:rPr>
          <w:rFonts w:ascii="Times New Roman" w:hAnsi="Times New Roman" w:cs="Times New Roman"/>
          <w:sz w:val="24"/>
          <w:szCs w:val="24"/>
        </w:rPr>
        <w:t xml:space="preserve">battlefield. Most women played roles like </w:t>
      </w:r>
      <w:r w:rsidR="00AB3635" w:rsidRPr="006D34A3">
        <w:rPr>
          <w:rFonts w:ascii="Times New Roman" w:hAnsi="Times New Roman" w:cs="Times New Roman"/>
          <w:sz w:val="24"/>
          <w:szCs w:val="24"/>
        </w:rPr>
        <w:t xml:space="preserve">a </w:t>
      </w:r>
      <w:r w:rsidRPr="006D34A3">
        <w:rPr>
          <w:rFonts w:ascii="Times New Roman" w:hAnsi="Times New Roman" w:cs="Times New Roman"/>
          <w:sz w:val="24"/>
          <w:szCs w:val="24"/>
        </w:rPr>
        <w:t xml:space="preserve">nurse, and aides while others went on covert operations and acted as spies during the war. Despite their roles and duties during the war, the roles of Women during this </w:t>
      </w:r>
      <w:r w:rsidRPr="006D34A3">
        <w:rPr>
          <w:rFonts w:ascii="Times New Roman" w:hAnsi="Times New Roman" w:cs="Times New Roman"/>
          <w:noProof/>
          <w:sz w:val="24"/>
          <w:szCs w:val="24"/>
        </w:rPr>
        <w:t>period redefined</w:t>
      </w:r>
      <w:r w:rsidRPr="006D34A3">
        <w:rPr>
          <w:rFonts w:ascii="Times New Roman" w:hAnsi="Times New Roman" w:cs="Times New Roman"/>
          <w:sz w:val="24"/>
          <w:szCs w:val="24"/>
        </w:rPr>
        <w:t>. Women took part actively in the war</w:t>
      </w:r>
      <w:r w:rsidR="00AB3635" w:rsidRPr="006D34A3">
        <w:rPr>
          <w:rFonts w:ascii="Times New Roman" w:hAnsi="Times New Roman" w:cs="Times New Roman"/>
          <w:sz w:val="24"/>
          <w:szCs w:val="24"/>
        </w:rPr>
        <w:t>;</w:t>
      </w:r>
      <w:r w:rsidRPr="006D34A3">
        <w:rPr>
          <w:rFonts w:ascii="Times New Roman" w:hAnsi="Times New Roman" w:cs="Times New Roman"/>
          <w:sz w:val="24"/>
          <w:szCs w:val="24"/>
        </w:rPr>
        <w:t xml:space="preserve"> some even became soldiers</w:t>
      </w:r>
      <w:r w:rsidR="00F13147" w:rsidRPr="006D34A3">
        <w:rPr>
          <w:rFonts w:ascii="Times New Roman" w:hAnsi="Times New Roman" w:cs="Times New Roman"/>
          <w:sz w:val="24"/>
          <w:szCs w:val="24"/>
        </w:rPr>
        <w:t xml:space="preserve"> (James, 1982)</w:t>
      </w:r>
      <w:r w:rsidR="00AB3635" w:rsidRPr="006D34A3">
        <w:rPr>
          <w:rFonts w:ascii="Times New Roman" w:hAnsi="Times New Roman" w:cs="Times New Roman"/>
          <w:sz w:val="24"/>
          <w:szCs w:val="24"/>
        </w:rPr>
        <w:t>, for example, Gettysburg and Antietam actively got involved in the battle.</w:t>
      </w:r>
    </w:p>
    <w:p w:rsidR="00510367" w:rsidRDefault="00510367" w:rsidP="00510367">
      <w:pPr>
        <w:pStyle w:val="ListParagraph"/>
        <w:spacing w:after="0"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 </w:t>
      </w:r>
      <w:r w:rsidR="00AB3635" w:rsidRPr="00510367">
        <w:rPr>
          <w:rFonts w:ascii="Times New Roman" w:hAnsi="Times New Roman" w:cs="Times New Roman"/>
          <w:sz w:val="24"/>
          <w:szCs w:val="24"/>
        </w:rPr>
        <w:t xml:space="preserve">Civil war portrayed women as not just feminist objects with duties aligned to the feminine gender, but it redefined women to new roles that helped in fighting and battle during the civil war. Among other duties include war relief workers that involved sewing clothes for the soldiers and fundraisers for medical suppliers. </w:t>
      </w:r>
    </w:p>
    <w:p w:rsidR="00A60A71" w:rsidRPr="00510367" w:rsidRDefault="00A60A71" w:rsidP="00510367">
      <w:pPr>
        <w:pStyle w:val="ListParagraph"/>
        <w:spacing w:after="0" w:line="480" w:lineRule="auto"/>
        <w:ind w:left="360" w:firstLine="360"/>
        <w:rPr>
          <w:rFonts w:ascii="Times New Roman" w:hAnsi="Times New Roman" w:cs="Times New Roman"/>
          <w:sz w:val="24"/>
          <w:szCs w:val="24"/>
        </w:rPr>
      </w:pPr>
      <w:r w:rsidRPr="00510367">
        <w:rPr>
          <w:rFonts w:ascii="Times New Roman" w:hAnsi="Times New Roman" w:cs="Times New Roman"/>
          <w:sz w:val="24"/>
          <w:szCs w:val="24"/>
        </w:rPr>
        <w:t>I agree with Blanton when He argues that is not just women individual exploit but the fact that they fought makes them true actors in the Civil War. What she means is that despite their normal duties as just women, they left a mark as having fought the civil war just like men</w:t>
      </w:r>
      <w:r w:rsidR="00F13147" w:rsidRPr="00510367">
        <w:rPr>
          <w:rFonts w:ascii="Times New Roman" w:hAnsi="Times New Roman" w:cs="Times New Roman"/>
          <w:sz w:val="24"/>
          <w:szCs w:val="24"/>
        </w:rPr>
        <w:t xml:space="preserve">. It does not matter how or by what means, but their role and duty formed part of the battle, their aide for example spying, while about 400 of them disguised themselves as men and went to </w:t>
      </w:r>
      <w:proofErr w:type="gramStart"/>
      <w:r w:rsidR="00F13147" w:rsidRPr="00510367">
        <w:rPr>
          <w:rFonts w:ascii="Times New Roman" w:hAnsi="Times New Roman" w:cs="Times New Roman"/>
          <w:sz w:val="24"/>
          <w:szCs w:val="24"/>
        </w:rPr>
        <w:t>fight</w:t>
      </w:r>
      <w:proofErr w:type="gramEnd"/>
      <w:r w:rsidR="00F13147" w:rsidRPr="00510367">
        <w:rPr>
          <w:rFonts w:ascii="Times New Roman" w:hAnsi="Times New Roman" w:cs="Times New Roman"/>
          <w:sz w:val="24"/>
          <w:szCs w:val="24"/>
        </w:rPr>
        <w:t xml:space="preserve"> in the battlefield (James, 1982). The attention of women </w:t>
      </w:r>
      <w:r w:rsidR="00F13147" w:rsidRPr="00510367">
        <w:rPr>
          <w:rFonts w:ascii="Times New Roman" w:hAnsi="Times New Roman" w:cs="Times New Roman"/>
          <w:noProof/>
          <w:sz w:val="24"/>
          <w:szCs w:val="24"/>
        </w:rPr>
        <w:t>w</w:t>
      </w:r>
      <w:r w:rsidR="006D34A3" w:rsidRPr="00510367">
        <w:rPr>
          <w:rFonts w:ascii="Times New Roman" w:hAnsi="Times New Roman" w:cs="Times New Roman"/>
          <w:noProof/>
          <w:sz w:val="24"/>
          <w:szCs w:val="24"/>
        </w:rPr>
        <w:t>as</w:t>
      </w:r>
      <w:r w:rsidR="00F13147" w:rsidRPr="00510367">
        <w:rPr>
          <w:rFonts w:ascii="Times New Roman" w:hAnsi="Times New Roman" w:cs="Times New Roman"/>
          <w:sz w:val="24"/>
          <w:szCs w:val="24"/>
        </w:rPr>
        <w:t xml:space="preserve"> turned outside their homes bringing thousands from the North and South who joined volunteer brigades and helped in the battle. By the end of the war, America had a new definition of womanhood</w:t>
      </w:r>
    </w:p>
    <w:p w:rsidR="00DC2045" w:rsidRPr="00A60A71" w:rsidRDefault="00DC2045" w:rsidP="00AB3635">
      <w:pPr>
        <w:spacing w:after="0" w:line="480" w:lineRule="auto"/>
        <w:ind w:firstLine="720"/>
        <w:contextualSpacing/>
        <w:rPr>
          <w:rFonts w:ascii="Times New Roman" w:hAnsi="Times New Roman" w:cs="Times New Roman"/>
          <w:sz w:val="24"/>
          <w:szCs w:val="24"/>
        </w:rPr>
      </w:pPr>
    </w:p>
    <w:p w:rsidR="00DC2045" w:rsidRDefault="00DC2045" w:rsidP="00AB3635">
      <w:pPr>
        <w:spacing w:after="0" w:line="480" w:lineRule="auto"/>
        <w:ind w:firstLine="720"/>
        <w:contextualSpacing/>
      </w:pPr>
    </w:p>
    <w:p w:rsidR="00DC2045" w:rsidRDefault="00DC2045" w:rsidP="00AB3635">
      <w:pPr>
        <w:spacing w:after="0" w:line="480" w:lineRule="auto"/>
        <w:ind w:firstLine="720"/>
        <w:contextualSpacing/>
      </w:pPr>
    </w:p>
    <w:p w:rsidR="00DC2045" w:rsidRDefault="00DC2045" w:rsidP="00AB3635">
      <w:pPr>
        <w:spacing w:after="0" w:line="480" w:lineRule="auto"/>
        <w:ind w:firstLine="720"/>
        <w:contextualSpacing/>
      </w:pPr>
    </w:p>
    <w:p w:rsidR="00DC2045" w:rsidRDefault="00DC2045" w:rsidP="00AB3635">
      <w:pPr>
        <w:spacing w:after="0" w:line="480" w:lineRule="auto"/>
        <w:ind w:firstLine="720"/>
        <w:contextualSpacing/>
      </w:pPr>
    </w:p>
    <w:p w:rsidR="00DC2045" w:rsidRDefault="00DC2045" w:rsidP="00AB3635">
      <w:pPr>
        <w:spacing w:after="0" w:line="480" w:lineRule="auto"/>
        <w:ind w:firstLine="720"/>
        <w:contextualSpacing/>
      </w:pPr>
    </w:p>
    <w:p w:rsidR="00F13147" w:rsidRDefault="00F13147" w:rsidP="00E70278">
      <w:pPr>
        <w:spacing w:after="0" w:line="480" w:lineRule="auto"/>
        <w:contextualSpacing/>
        <w:rPr>
          <w:rFonts w:ascii="Times New Roman" w:hAnsi="Times New Roman" w:cs="Times New Roman"/>
          <w:sz w:val="24"/>
          <w:szCs w:val="24"/>
        </w:rPr>
      </w:pPr>
    </w:p>
    <w:p w:rsidR="00DC2045" w:rsidRDefault="00581CD7" w:rsidP="00DC204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E70278" w:rsidRDefault="00DC2045" w:rsidP="00DC2045">
      <w:pPr>
        <w:spacing w:after="0" w:line="480" w:lineRule="auto"/>
        <w:contextualSpacing/>
        <w:rPr>
          <w:rFonts w:ascii="Times New Roman" w:hAnsi="Times New Roman" w:cs="Times New Roman"/>
          <w:sz w:val="24"/>
          <w:szCs w:val="24"/>
          <w:shd w:val="clear" w:color="auto" w:fill="FFFFFF"/>
        </w:rPr>
      </w:pPr>
      <w:r w:rsidRPr="00E70278">
        <w:rPr>
          <w:rFonts w:ascii="Times New Roman" w:hAnsi="Times New Roman" w:cs="Times New Roman"/>
          <w:bCs/>
          <w:sz w:val="24"/>
          <w:szCs w:val="24"/>
          <w:shd w:val="clear" w:color="auto" w:fill="FFFFFF"/>
        </w:rPr>
        <w:t>James M. McPherson</w:t>
      </w:r>
      <w:r w:rsidRPr="00E70278">
        <w:rPr>
          <w:rFonts w:ascii="Times New Roman" w:hAnsi="Times New Roman" w:cs="Times New Roman"/>
          <w:b/>
          <w:bCs/>
          <w:sz w:val="24"/>
          <w:szCs w:val="24"/>
          <w:shd w:val="clear" w:color="auto" w:fill="FFFFFF"/>
        </w:rPr>
        <w:t>, </w:t>
      </w:r>
      <w:r w:rsidR="00666686" w:rsidRPr="00E70278">
        <w:rPr>
          <w:rFonts w:ascii="Times New Roman" w:hAnsi="Times New Roman" w:cs="Times New Roman"/>
          <w:sz w:val="24"/>
          <w:szCs w:val="24"/>
          <w:shd w:val="clear" w:color="auto" w:fill="FFFFFF"/>
        </w:rPr>
        <w:t xml:space="preserve">(New York: Knopf, 1982) </w:t>
      </w:r>
      <w:r w:rsidRPr="00E70278">
        <w:rPr>
          <w:rFonts w:ascii="Times New Roman" w:hAnsi="Times New Roman" w:cs="Times New Roman"/>
          <w:sz w:val="24"/>
          <w:szCs w:val="24"/>
          <w:shd w:val="clear" w:color="auto" w:fill="FFFFFF"/>
        </w:rPr>
        <w:t>Ordeal by Fire: The Civil War and</w:t>
      </w:r>
    </w:p>
    <w:p w:rsidR="00DC2045" w:rsidRPr="00E70278" w:rsidRDefault="00DC2045" w:rsidP="00E70278">
      <w:pPr>
        <w:spacing w:after="0" w:line="480" w:lineRule="auto"/>
        <w:ind w:firstLine="720"/>
        <w:contextualSpacing/>
        <w:rPr>
          <w:rFonts w:ascii="Times New Roman" w:hAnsi="Times New Roman" w:cs="Times New Roman"/>
          <w:sz w:val="24"/>
          <w:szCs w:val="24"/>
        </w:rPr>
      </w:pPr>
      <w:r w:rsidRPr="00E70278">
        <w:rPr>
          <w:rFonts w:ascii="Times New Roman" w:hAnsi="Times New Roman" w:cs="Times New Roman"/>
          <w:sz w:val="24"/>
          <w:szCs w:val="24"/>
          <w:shd w:val="clear" w:color="auto" w:fill="FFFFFF"/>
        </w:rPr>
        <w:t xml:space="preserve"> </w:t>
      </w:r>
      <w:r w:rsidRPr="00E70278">
        <w:rPr>
          <w:rFonts w:ascii="Times New Roman" w:hAnsi="Times New Roman" w:cs="Times New Roman"/>
          <w:noProof/>
          <w:sz w:val="24"/>
          <w:szCs w:val="24"/>
          <w:shd w:val="clear" w:color="auto" w:fill="FFFFFF"/>
        </w:rPr>
        <w:t>Reconstruction.</w:t>
      </w:r>
    </w:p>
    <w:sectPr w:rsidR="00DC2045" w:rsidRPr="00E702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DB6" w:rsidRDefault="00A04DB6" w:rsidP="00666686">
      <w:pPr>
        <w:spacing w:after="0" w:line="240" w:lineRule="auto"/>
      </w:pPr>
      <w:r>
        <w:separator/>
      </w:r>
    </w:p>
  </w:endnote>
  <w:endnote w:type="continuationSeparator" w:id="0">
    <w:p w:rsidR="00A04DB6" w:rsidRDefault="00A04DB6" w:rsidP="00666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DB6" w:rsidRDefault="00A04DB6" w:rsidP="00666686">
      <w:pPr>
        <w:spacing w:after="0" w:line="240" w:lineRule="auto"/>
      </w:pPr>
      <w:r>
        <w:separator/>
      </w:r>
    </w:p>
  </w:footnote>
  <w:footnote w:type="continuationSeparator" w:id="0">
    <w:p w:rsidR="00A04DB6" w:rsidRDefault="00A04DB6" w:rsidP="00666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1291472"/>
      <w:docPartObj>
        <w:docPartGallery w:val="Page Numbers (Top of Page)"/>
        <w:docPartUnique/>
      </w:docPartObj>
    </w:sdtPr>
    <w:sdtEndPr>
      <w:rPr>
        <w:noProof/>
      </w:rPr>
    </w:sdtEndPr>
    <w:sdtContent>
      <w:p w:rsidR="00A60A71" w:rsidRPr="00510367" w:rsidRDefault="00A60A71">
        <w:pPr>
          <w:pStyle w:val="Header"/>
          <w:jc w:val="right"/>
          <w:rPr>
            <w:rFonts w:ascii="Times New Roman" w:hAnsi="Times New Roman" w:cs="Times New Roman"/>
            <w:sz w:val="24"/>
            <w:szCs w:val="24"/>
          </w:rPr>
        </w:pPr>
        <w:r w:rsidRPr="00510367">
          <w:rPr>
            <w:rFonts w:ascii="Times New Roman" w:hAnsi="Times New Roman" w:cs="Times New Roman"/>
            <w:sz w:val="24"/>
            <w:szCs w:val="24"/>
          </w:rPr>
          <w:fldChar w:fldCharType="begin"/>
        </w:r>
        <w:r w:rsidRPr="00510367">
          <w:rPr>
            <w:rFonts w:ascii="Times New Roman" w:hAnsi="Times New Roman" w:cs="Times New Roman"/>
            <w:sz w:val="24"/>
            <w:szCs w:val="24"/>
          </w:rPr>
          <w:instrText xml:space="preserve"> PAGE   \* MERGEFORMAT </w:instrText>
        </w:r>
        <w:r w:rsidRPr="00510367">
          <w:rPr>
            <w:rFonts w:ascii="Times New Roman" w:hAnsi="Times New Roman" w:cs="Times New Roman"/>
            <w:sz w:val="24"/>
            <w:szCs w:val="24"/>
          </w:rPr>
          <w:fldChar w:fldCharType="separate"/>
        </w:r>
        <w:r w:rsidR="008E561D">
          <w:rPr>
            <w:rFonts w:ascii="Times New Roman" w:hAnsi="Times New Roman" w:cs="Times New Roman"/>
            <w:noProof/>
            <w:sz w:val="24"/>
            <w:szCs w:val="24"/>
          </w:rPr>
          <w:t>2</w:t>
        </w:r>
        <w:r w:rsidRPr="00510367">
          <w:rPr>
            <w:rFonts w:ascii="Times New Roman" w:hAnsi="Times New Roman" w:cs="Times New Roman"/>
            <w:noProof/>
            <w:sz w:val="24"/>
            <w:szCs w:val="24"/>
          </w:rPr>
          <w:fldChar w:fldCharType="end"/>
        </w:r>
      </w:p>
    </w:sdtContent>
  </w:sdt>
  <w:p w:rsidR="00A60A71" w:rsidRPr="00510367" w:rsidRDefault="00A60A71" w:rsidP="00666686">
    <w:pPr>
      <w:pStyle w:val="Header"/>
      <w:ind w:firstLine="720"/>
      <w:rPr>
        <w:rFonts w:ascii="Times New Roman" w:hAnsi="Times New Roman" w:cs="Times New Roman"/>
        <w:sz w:val="24"/>
        <w:szCs w:val="24"/>
      </w:rPr>
    </w:pPr>
    <w:r w:rsidRPr="00510367">
      <w:rPr>
        <w:rFonts w:ascii="Times New Roman" w:hAnsi="Times New Roman" w:cs="Times New Roman"/>
        <w:sz w:val="24"/>
        <w:szCs w:val="24"/>
      </w:rPr>
      <w:t>Civil war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C2602"/>
    <w:multiLevelType w:val="hybridMultilevel"/>
    <w:tmpl w:val="A2B6C5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BE74935"/>
    <w:multiLevelType w:val="hybridMultilevel"/>
    <w:tmpl w:val="6582A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347290"/>
    <w:multiLevelType w:val="hybridMultilevel"/>
    <w:tmpl w:val="7EF4C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tbAwNzAwMDQ0MTFV0lEKTi0uzszPAykwqgUAXyuayywAAAA="/>
  </w:docVars>
  <w:rsids>
    <w:rsidRoot w:val="008A331B"/>
    <w:rsid w:val="00057991"/>
    <w:rsid w:val="00166A74"/>
    <w:rsid w:val="00185127"/>
    <w:rsid w:val="003110F1"/>
    <w:rsid w:val="00311C41"/>
    <w:rsid w:val="00381644"/>
    <w:rsid w:val="004311BD"/>
    <w:rsid w:val="00510367"/>
    <w:rsid w:val="00581CD7"/>
    <w:rsid w:val="00666686"/>
    <w:rsid w:val="006D34A3"/>
    <w:rsid w:val="008970DD"/>
    <w:rsid w:val="008A331B"/>
    <w:rsid w:val="008E561D"/>
    <w:rsid w:val="00951940"/>
    <w:rsid w:val="00A04DB6"/>
    <w:rsid w:val="00A1109F"/>
    <w:rsid w:val="00A271C8"/>
    <w:rsid w:val="00A60A71"/>
    <w:rsid w:val="00AB3635"/>
    <w:rsid w:val="00BC688D"/>
    <w:rsid w:val="00C23E9B"/>
    <w:rsid w:val="00DC2045"/>
    <w:rsid w:val="00E32440"/>
    <w:rsid w:val="00E70278"/>
    <w:rsid w:val="00F13147"/>
    <w:rsid w:val="00FA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686"/>
  </w:style>
  <w:style w:type="paragraph" w:styleId="Footer">
    <w:name w:val="footer"/>
    <w:basedOn w:val="Normal"/>
    <w:link w:val="FooterChar"/>
    <w:uiPriority w:val="99"/>
    <w:unhideWhenUsed/>
    <w:rsid w:val="00666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686"/>
  </w:style>
  <w:style w:type="paragraph" w:styleId="ListParagraph">
    <w:name w:val="List Paragraph"/>
    <w:basedOn w:val="Normal"/>
    <w:uiPriority w:val="34"/>
    <w:qFormat/>
    <w:rsid w:val="006D34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686"/>
  </w:style>
  <w:style w:type="paragraph" w:styleId="Footer">
    <w:name w:val="footer"/>
    <w:basedOn w:val="Normal"/>
    <w:link w:val="FooterChar"/>
    <w:uiPriority w:val="99"/>
    <w:unhideWhenUsed/>
    <w:rsid w:val="00666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686"/>
  </w:style>
  <w:style w:type="paragraph" w:styleId="ListParagraph">
    <w:name w:val="List Paragraph"/>
    <w:basedOn w:val="Normal"/>
    <w:uiPriority w:val="34"/>
    <w:qFormat/>
    <w:rsid w:val="006D3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10</cp:revision>
  <dcterms:created xsi:type="dcterms:W3CDTF">2018-11-17T01:06:00Z</dcterms:created>
  <dcterms:modified xsi:type="dcterms:W3CDTF">2018-11-17T01:12:00Z</dcterms:modified>
</cp:coreProperties>
</file>